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7E" w:rsidRDefault="00B62C7E">
      <w:bookmarkStart w:id="0" w:name="_GoBack"/>
      <w:bookmarkEnd w:id="0"/>
    </w:p>
    <w:p w:rsidR="00B62C7E" w:rsidRDefault="00B62C7E"/>
    <w:p w:rsidR="00B62C7E" w:rsidRDefault="00B62C7E"/>
    <w:p w:rsidR="00B62C7E" w:rsidRDefault="00B62C7E"/>
    <w:p w:rsidR="00B62C7E" w:rsidRDefault="00B62C7E"/>
    <w:p w:rsidR="00B62C7E" w:rsidRPr="004D753F" w:rsidRDefault="00B62C7E" w:rsidP="00B62C7E">
      <w:pPr>
        <w:pStyle w:val="ab"/>
        <w:spacing w:after="0" w:line="312" w:lineRule="auto"/>
        <w:ind w:left="-720"/>
        <w:jc w:val="center"/>
        <w:rPr>
          <w:b/>
          <w:caps/>
          <w:color w:val="FF0000"/>
        </w:rPr>
      </w:pPr>
      <w:r w:rsidRPr="004D753F">
        <w:rPr>
          <w:b/>
          <w:caps/>
          <w:color w:val="FF0000"/>
        </w:rPr>
        <w:t>Анализ эффективности</w:t>
      </w:r>
    </w:p>
    <w:p w:rsidR="00B62C7E" w:rsidRPr="004D753F" w:rsidRDefault="00B62C7E" w:rsidP="00B62C7E">
      <w:pPr>
        <w:pStyle w:val="ab"/>
        <w:spacing w:after="0" w:line="312" w:lineRule="auto"/>
        <w:ind w:left="-720"/>
        <w:jc w:val="center"/>
        <w:rPr>
          <w:b/>
          <w:color w:val="FF0000"/>
        </w:rPr>
      </w:pPr>
      <w:r w:rsidRPr="004D753F">
        <w:rPr>
          <w:b/>
          <w:color w:val="FF0000"/>
        </w:rPr>
        <w:t>рекламы на информационных стендах, размещенных</w:t>
      </w:r>
    </w:p>
    <w:p w:rsidR="00B62C7E" w:rsidRDefault="00B62C7E" w:rsidP="00B62C7E">
      <w:r>
        <w:rPr>
          <w:b/>
          <w:color w:val="FF0000"/>
        </w:rPr>
        <w:t xml:space="preserve">                           </w:t>
      </w:r>
      <w:r w:rsidRPr="004D753F">
        <w:rPr>
          <w:b/>
          <w:color w:val="FF0000"/>
        </w:rPr>
        <w:t>с наружной и внутренней стороны жилых домов</w:t>
      </w:r>
    </w:p>
    <w:p w:rsidR="00B62C7E" w:rsidRPr="00846001" w:rsidRDefault="00B62C7E" w:rsidP="00B62C7E">
      <w:pPr>
        <w:pStyle w:val="1"/>
        <w:keepNext/>
        <w:spacing w:before="0" w:beforeAutospacing="0" w:after="0" w:afterAutospacing="0" w:line="312" w:lineRule="auto"/>
        <w:ind w:left="-720"/>
        <w:jc w:val="center"/>
        <w:rPr>
          <w:sz w:val="22"/>
          <w:szCs w:val="22"/>
        </w:rPr>
      </w:pPr>
    </w:p>
    <w:p w:rsidR="00B62C7E" w:rsidRPr="00846001" w:rsidRDefault="00B62C7E" w:rsidP="00B62C7E">
      <w:pPr>
        <w:pStyle w:val="1"/>
        <w:keepNext/>
        <w:spacing w:before="0" w:beforeAutospacing="0" w:after="0" w:afterAutospacing="0" w:line="312" w:lineRule="auto"/>
        <w:ind w:left="-72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1. Сущность и цели программы  </w:t>
      </w:r>
    </w:p>
    <w:p w:rsidR="00B62C7E" w:rsidRPr="00846001" w:rsidRDefault="00B62C7E" w:rsidP="00B62C7E">
      <w:pPr>
        <w:rPr>
          <w:sz w:val="22"/>
          <w:szCs w:val="22"/>
        </w:rPr>
      </w:pP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>Реализация Общественной программы правового информирования жителей города «Народный контроль».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>Упорядочение размещения информационных конструкций в городе Москве.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>В соответствии с концепцией проекта на внешней стороне подъездов жилых домов размещается стенд «</w:t>
      </w:r>
      <w:proofErr w:type="spellStart"/>
      <w:r w:rsidRPr="00846001">
        <w:rPr>
          <w:sz w:val="22"/>
          <w:szCs w:val="22"/>
        </w:rPr>
        <w:t>МосФормата</w:t>
      </w:r>
      <w:proofErr w:type="spellEnd"/>
      <w:r w:rsidRPr="00846001">
        <w:rPr>
          <w:sz w:val="22"/>
          <w:szCs w:val="22"/>
        </w:rPr>
        <w:t>».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В отличие от других видов наружной рекламы, эффективность рекламы на стендах обеспечивается ее территориальным и количественным охватом – реклама покрывает весь район, все дома, каждый подъезд. Гарантирован контакт с 95 % целевой аудитории. 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>Охват аудитории, эксклюзивность размещения, эффект контакта, запоминаемость на порядок выше других видов не только наружной рекламы, но и рекламы в прессе. По ряду критериев (стоимость, адресность, запоминаемость, частота воздействия) эта реклама превосходит даже рекламу на радио и ТВ.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На перенасыщенном предложениями рынке рекламодатели констатируют, что все труднее выделиться на фоне конкурентов. Реклама на стендах позволяет рекламодателю на длительный срок обеспечить мощное воздействие на всей территории г. Москвы. 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Реклама на стендах самодостаточна и относится к самым действенным видам: можно проводить стимулирующие и </w:t>
      </w:r>
      <w:proofErr w:type="spellStart"/>
      <w:r w:rsidRPr="00846001">
        <w:rPr>
          <w:sz w:val="22"/>
          <w:szCs w:val="22"/>
        </w:rPr>
        <w:t>имиджевые</w:t>
      </w:r>
      <w:proofErr w:type="spellEnd"/>
      <w:r w:rsidRPr="00846001">
        <w:rPr>
          <w:sz w:val="22"/>
          <w:szCs w:val="22"/>
        </w:rPr>
        <w:t xml:space="preserve"> кампании, информационные и увещевательные акции с призывом приобрести товар или услугу и расширять сбыт продукции. А благодаря возможности монопольного размещения на территории всего округа или района, этот вид рекламы идеален для проведения превентивных рекламных кампаний, </w:t>
      </w:r>
      <w:proofErr w:type="spellStart"/>
      <w:r w:rsidRPr="00846001">
        <w:rPr>
          <w:sz w:val="22"/>
          <w:szCs w:val="22"/>
        </w:rPr>
        <w:t>дистанцирования</w:t>
      </w:r>
      <w:proofErr w:type="spellEnd"/>
      <w:r w:rsidRPr="00846001">
        <w:rPr>
          <w:sz w:val="22"/>
          <w:szCs w:val="22"/>
        </w:rPr>
        <w:t xml:space="preserve"> от конкурентов. </w:t>
      </w:r>
    </w:p>
    <w:p w:rsidR="00B62C7E" w:rsidRPr="00846001" w:rsidRDefault="00B62C7E" w:rsidP="00B62C7E">
      <w:pPr>
        <w:pStyle w:val="1"/>
        <w:spacing w:before="0" w:after="0" w:line="312" w:lineRule="auto"/>
        <w:ind w:left="-720"/>
        <w:jc w:val="both"/>
        <w:rPr>
          <w:sz w:val="22"/>
          <w:szCs w:val="22"/>
        </w:rPr>
      </w:pPr>
      <w:r w:rsidRPr="00846001">
        <w:rPr>
          <w:b w:val="0"/>
          <w:bCs w:val="0"/>
          <w:kern w:val="0"/>
          <w:sz w:val="22"/>
          <w:szCs w:val="22"/>
        </w:rPr>
        <w:t xml:space="preserve">      </w:t>
      </w:r>
      <w:r w:rsidRPr="00846001">
        <w:rPr>
          <w:sz w:val="22"/>
          <w:szCs w:val="22"/>
        </w:rPr>
        <w:t>2.</w:t>
      </w:r>
      <w:r w:rsidRPr="00846001">
        <w:rPr>
          <w:sz w:val="22"/>
          <w:szCs w:val="22"/>
        </w:rPr>
        <w:tab/>
        <w:t xml:space="preserve">Психологические факторы воздействия рекламы на стендах </w:t>
      </w:r>
    </w:p>
    <w:p w:rsidR="00B62C7E" w:rsidRPr="00846001" w:rsidRDefault="00B62C7E" w:rsidP="00B62C7E">
      <w:pPr>
        <w:pStyle w:val="21"/>
        <w:spacing w:line="312" w:lineRule="auto"/>
        <w:ind w:left="-720" w:firstLine="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      1.</w:t>
      </w:r>
      <w:r w:rsidRPr="00846001">
        <w:rPr>
          <w:sz w:val="22"/>
          <w:szCs w:val="22"/>
        </w:rPr>
        <w:tab/>
        <w:t xml:space="preserve">Попадание в зону «свой»: реклама проникает на личную территорию человека, в его дом, что крайне важно. 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>2.</w:t>
      </w:r>
      <w:r w:rsidRPr="00846001">
        <w:rPr>
          <w:sz w:val="22"/>
          <w:szCs w:val="22"/>
        </w:rPr>
        <w:tab/>
        <w:t xml:space="preserve">Момент воздействия: человек, выходя из дома, держит в голове планы по поводу того, что нужно сделать или купить, а возвращаясь – вспоминает, что он забыл или не успел сделать/купить. 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>3.</w:t>
      </w:r>
      <w:r w:rsidRPr="00846001">
        <w:rPr>
          <w:sz w:val="22"/>
          <w:szCs w:val="22"/>
        </w:rPr>
        <w:tab/>
        <w:t>Гарантированная периодичность воздействия.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>4.</w:t>
      </w:r>
      <w:r w:rsidRPr="00846001">
        <w:rPr>
          <w:sz w:val="22"/>
          <w:szCs w:val="22"/>
        </w:rPr>
        <w:tab/>
        <w:t>Стабильность и статичность рекламного материала – после этапа обдумывания и принятия решения, человек имеет возможность в любое время снова обратиться к рекламе, уточнить подробности, номер телефона.</w:t>
      </w:r>
    </w:p>
    <w:p w:rsidR="00B62C7E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>5.</w:t>
      </w:r>
      <w:r w:rsidRPr="00846001">
        <w:rPr>
          <w:sz w:val="22"/>
          <w:szCs w:val="22"/>
        </w:rPr>
        <w:tab/>
        <w:t>Возможность размещения подробной информации о рекламируемом продукте/услуге, на восприятие и усвоение которой необходимо время и спокойная обстановка. Этого невозможно достигнуть на ТВ, радио, уличной рекламе.</w:t>
      </w:r>
      <w:r>
        <w:rPr>
          <w:sz w:val="22"/>
          <w:szCs w:val="22"/>
        </w:rPr>
        <w:t xml:space="preserve"> </w:t>
      </w:r>
    </w:p>
    <w:p w:rsidR="00B62C7E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</w:p>
    <w:p w:rsidR="00B62C7E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</w:p>
    <w:p w:rsidR="00B62C7E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</w:p>
    <w:p w:rsidR="00B62C7E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</w:p>
    <w:p w:rsidR="00B62C7E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>6.</w:t>
      </w:r>
      <w:r w:rsidRPr="00846001">
        <w:rPr>
          <w:sz w:val="22"/>
          <w:szCs w:val="22"/>
        </w:rPr>
        <w:tab/>
        <w:t>Информация привязана территориально. Человек интересуется тем, что предлагают лично для него, особенно тем, что он может получить в своем районе, в шаговой досягаемости.</w:t>
      </w:r>
    </w:p>
    <w:p w:rsidR="00B62C7E" w:rsidRPr="00846001" w:rsidRDefault="00B62C7E" w:rsidP="00B62C7E">
      <w:pPr>
        <w:pStyle w:val="1"/>
        <w:spacing w:before="0" w:after="0" w:line="312" w:lineRule="auto"/>
        <w:ind w:left="-720"/>
        <w:jc w:val="both"/>
        <w:rPr>
          <w:sz w:val="22"/>
          <w:szCs w:val="22"/>
        </w:rPr>
      </w:pPr>
      <w:r w:rsidRPr="00846001">
        <w:rPr>
          <w:b w:val="0"/>
          <w:bCs w:val="0"/>
          <w:kern w:val="0"/>
          <w:sz w:val="22"/>
          <w:szCs w:val="22"/>
        </w:rPr>
        <w:t xml:space="preserve">      </w:t>
      </w:r>
      <w:r w:rsidRPr="00846001">
        <w:rPr>
          <w:sz w:val="22"/>
          <w:szCs w:val="22"/>
        </w:rPr>
        <w:t>3.</w:t>
      </w:r>
      <w:r w:rsidRPr="00846001">
        <w:rPr>
          <w:sz w:val="22"/>
          <w:szCs w:val="22"/>
        </w:rPr>
        <w:tab/>
        <w:t xml:space="preserve">Основные показатели эффективности </w:t>
      </w:r>
    </w:p>
    <w:p w:rsidR="00B62C7E" w:rsidRPr="00846001" w:rsidRDefault="00B62C7E" w:rsidP="00B62C7E">
      <w:pPr>
        <w:pStyle w:val="ad"/>
        <w:spacing w:after="0" w:line="312" w:lineRule="auto"/>
        <w:ind w:left="-720" w:firstLine="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      </w:t>
      </w:r>
      <w:r w:rsidRPr="00846001">
        <w:rPr>
          <w:b/>
          <w:sz w:val="22"/>
          <w:szCs w:val="22"/>
        </w:rPr>
        <w:t>Охват (</w:t>
      </w:r>
      <w:proofErr w:type="spellStart"/>
      <w:r w:rsidRPr="00846001">
        <w:rPr>
          <w:b/>
          <w:sz w:val="22"/>
          <w:szCs w:val="22"/>
        </w:rPr>
        <w:t>Reach</w:t>
      </w:r>
      <w:proofErr w:type="spellEnd"/>
      <w:r w:rsidRPr="00846001">
        <w:rPr>
          <w:b/>
          <w:sz w:val="22"/>
          <w:szCs w:val="22"/>
        </w:rPr>
        <w:t xml:space="preserve">). </w:t>
      </w:r>
      <w:r w:rsidRPr="00846001">
        <w:rPr>
          <w:sz w:val="22"/>
          <w:szCs w:val="22"/>
        </w:rPr>
        <w:t xml:space="preserve">Количество представителей целевой аудитории, которые фактически видели рекламу на стендах. </w:t>
      </w:r>
    </w:p>
    <w:p w:rsidR="00B62C7E" w:rsidRPr="00846001" w:rsidRDefault="00B62C7E" w:rsidP="00B62C7E">
      <w:pPr>
        <w:pStyle w:val="a9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Для рекламы, размещенной на стендах, он складывается из нескольких показателей: 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 количество постоянно зарегистрированных в районе жителей; 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 количество незарегистрированных, но постоянно проживающих жителей; 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 количество временно проживающих в районе жителей; 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 среднемесячное количество «мигрирующего» (не проживающего в данном районе) населения; 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 среднемесячное количество дополнительных контактов жителей с рекламой на стендах, расположенных на «чужих» подъездах. 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>Для одного района г. Москвы этот показатель в среднем равен 2.000.000. По этому параметру размещение рекламы на стендах можно приравнять к полноценной рекламной кампании на телевидении, использованию комплекса наружной рекламы (</w:t>
      </w:r>
      <w:proofErr w:type="spellStart"/>
      <w:r w:rsidRPr="00846001">
        <w:rPr>
          <w:sz w:val="22"/>
          <w:szCs w:val="22"/>
        </w:rPr>
        <w:t>outdoor</w:t>
      </w:r>
      <w:proofErr w:type="spellEnd"/>
      <w:r w:rsidRPr="00846001">
        <w:rPr>
          <w:sz w:val="22"/>
          <w:szCs w:val="22"/>
        </w:rPr>
        <w:t xml:space="preserve">, </w:t>
      </w:r>
      <w:proofErr w:type="spellStart"/>
      <w:r w:rsidRPr="00846001">
        <w:rPr>
          <w:sz w:val="22"/>
          <w:szCs w:val="22"/>
        </w:rPr>
        <w:t>city-format</w:t>
      </w:r>
      <w:proofErr w:type="spellEnd"/>
      <w:r w:rsidRPr="00846001">
        <w:rPr>
          <w:sz w:val="22"/>
          <w:szCs w:val="22"/>
        </w:rPr>
        <w:t xml:space="preserve">), рекламы в прессе. Причем стоимость проведения таких кампаний будет гораздо выше, чем бюджет рекламной кампании на информационных стендах. 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b/>
          <w:sz w:val="22"/>
          <w:szCs w:val="22"/>
        </w:rPr>
      </w:pP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b/>
          <w:sz w:val="22"/>
          <w:szCs w:val="22"/>
        </w:rPr>
        <w:t>Частота (</w:t>
      </w:r>
      <w:proofErr w:type="spellStart"/>
      <w:r w:rsidRPr="00846001">
        <w:rPr>
          <w:b/>
          <w:sz w:val="22"/>
          <w:szCs w:val="22"/>
        </w:rPr>
        <w:t>Frequency</w:t>
      </w:r>
      <w:proofErr w:type="spellEnd"/>
      <w:r w:rsidRPr="00846001">
        <w:rPr>
          <w:b/>
          <w:sz w:val="22"/>
          <w:szCs w:val="22"/>
        </w:rPr>
        <w:t xml:space="preserve">).  </w:t>
      </w:r>
      <w:r w:rsidRPr="00846001">
        <w:rPr>
          <w:sz w:val="22"/>
          <w:szCs w:val="22"/>
        </w:rPr>
        <w:t xml:space="preserve">Среднее количество рекламных контактов одного представителя эффективной аудитории в месяц. 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Для рекламы на информационных стендах этот показатель равен 90 раз в месяц. Один средний представитель эффективной аудитории в день сталкивается с рекламой на стендах три-четыре раза: 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 по дороге на работу / с работы; 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 по дороге в магазин; 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 во время прогулки и т.д. 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>Схожей по показателю частоты (</w:t>
      </w:r>
      <w:proofErr w:type="spellStart"/>
      <w:r w:rsidRPr="00846001">
        <w:rPr>
          <w:sz w:val="22"/>
          <w:szCs w:val="22"/>
        </w:rPr>
        <w:t>frequency</w:t>
      </w:r>
      <w:proofErr w:type="spellEnd"/>
      <w:r w:rsidRPr="00846001">
        <w:rPr>
          <w:sz w:val="22"/>
          <w:szCs w:val="22"/>
        </w:rPr>
        <w:t xml:space="preserve">), является реклама на телевидении. Но ТВ-реклама дискретна (5-10 сек./ролик), ее недосматривают, переключают, а реклама на стендах работает неизбежно, непрерывно и круглосуточно. При равных инвестициях и ТВ-реклама, и остальные виды откровенно «не дотягивают» до рекламы на стендах. </w:t>
      </w:r>
    </w:p>
    <w:p w:rsidR="00B62C7E" w:rsidRDefault="00B62C7E" w:rsidP="00B62C7E">
      <w:pPr>
        <w:pStyle w:val="22"/>
        <w:spacing w:after="0" w:line="312" w:lineRule="auto"/>
        <w:ind w:left="-720" w:firstLine="360"/>
        <w:jc w:val="both"/>
        <w:rPr>
          <w:b/>
          <w:sz w:val="22"/>
          <w:szCs w:val="22"/>
        </w:rPr>
      </w:pP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b/>
          <w:sz w:val="22"/>
          <w:szCs w:val="22"/>
        </w:rPr>
        <w:t>GRP (</w:t>
      </w:r>
      <w:proofErr w:type="spellStart"/>
      <w:r w:rsidRPr="00846001">
        <w:rPr>
          <w:b/>
          <w:sz w:val="22"/>
          <w:szCs w:val="22"/>
        </w:rPr>
        <w:t>Gross</w:t>
      </w:r>
      <w:proofErr w:type="spellEnd"/>
      <w:r w:rsidRPr="00846001">
        <w:rPr>
          <w:b/>
          <w:sz w:val="22"/>
          <w:szCs w:val="22"/>
        </w:rPr>
        <w:t xml:space="preserve"> </w:t>
      </w:r>
      <w:proofErr w:type="spellStart"/>
      <w:r w:rsidRPr="00846001">
        <w:rPr>
          <w:b/>
          <w:sz w:val="22"/>
          <w:szCs w:val="22"/>
        </w:rPr>
        <w:t>Rating</w:t>
      </w:r>
      <w:proofErr w:type="spellEnd"/>
      <w:r w:rsidRPr="00846001">
        <w:rPr>
          <w:b/>
          <w:sz w:val="22"/>
          <w:szCs w:val="22"/>
        </w:rPr>
        <w:t xml:space="preserve"> </w:t>
      </w:r>
      <w:proofErr w:type="spellStart"/>
      <w:r w:rsidRPr="00846001">
        <w:rPr>
          <w:b/>
          <w:sz w:val="22"/>
          <w:szCs w:val="22"/>
        </w:rPr>
        <w:t>Point</w:t>
      </w:r>
      <w:proofErr w:type="spellEnd"/>
      <w:r w:rsidRPr="00846001">
        <w:rPr>
          <w:b/>
          <w:sz w:val="22"/>
          <w:szCs w:val="22"/>
        </w:rPr>
        <w:t xml:space="preserve">). </w:t>
      </w:r>
      <w:r w:rsidRPr="00846001">
        <w:rPr>
          <w:sz w:val="22"/>
          <w:szCs w:val="22"/>
        </w:rPr>
        <w:t xml:space="preserve">Доля эффективной аудитории среди всего населения района (округа) в день. 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Для рекламы на стендах этот показатель приближается к 95 % (если рассматривать один рабочий день как рекламное событие). </w:t>
      </w:r>
    </w:p>
    <w:p w:rsidR="00B62C7E" w:rsidRPr="00846001" w:rsidRDefault="00B62C7E" w:rsidP="00B62C7E">
      <w:pPr>
        <w:pStyle w:val="a9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Такой высокий показатель достигается за счет трех факторов: 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 </w:t>
      </w:r>
      <w:proofErr w:type="gramStart"/>
      <w:r w:rsidRPr="00846001">
        <w:rPr>
          <w:sz w:val="22"/>
          <w:szCs w:val="22"/>
        </w:rPr>
        <w:t>количественного</w:t>
      </w:r>
      <w:proofErr w:type="gramEnd"/>
      <w:r w:rsidRPr="00846001">
        <w:rPr>
          <w:sz w:val="22"/>
          <w:szCs w:val="22"/>
        </w:rPr>
        <w:t xml:space="preserve"> (стенды размещаются на каждом подъезде),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 </w:t>
      </w:r>
      <w:proofErr w:type="gramStart"/>
      <w:r w:rsidRPr="00846001">
        <w:rPr>
          <w:sz w:val="22"/>
          <w:szCs w:val="22"/>
        </w:rPr>
        <w:t>качественного</w:t>
      </w:r>
      <w:proofErr w:type="gramEnd"/>
      <w:r w:rsidRPr="00846001">
        <w:rPr>
          <w:sz w:val="22"/>
          <w:szCs w:val="22"/>
        </w:rPr>
        <w:t xml:space="preserve"> (стенды большие, яркие, реклама привлекает внимание),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>– фактора заинтересованности – информация касается жителя  этого района.</w:t>
      </w:r>
    </w:p>
    <w:p w:rsidR="00B62C7E" w:rsidRDefault="00B62C7E" w:rsidP="00B62C7E">
      <w:pPr>
        <w:pStyle w:val="2"/>
        <w:spacing w:before="0" w:after="0" w:line="312" w:lineRule="auto"/>
        <w:ind w:left="-720" w:firstLine="360"/>
        <w:jc w:val="both"/>
        <w:rPr>
          <w:bCs w:val="0"/>
          <w:i/>
          <w:iCs/>
          <w:sz w:val="22"/>
          <w:szCs w:val="22"/>
        </w:rPr>
      </w:pPr>
    </w:p>
    <w:p w:rsidR="00B62C7E" w:rsidRDefault="00B62C7E" w:rsidP="00B62C7E">
      <w:pPr>
        <w:pStyle w:val="2"/>
        <w:spacing w:before="0" w:after="0" w:line="312" w:lineRule="auto"/>
        <w:ind w:left="-720" w:firstLine="360"/>
        <w:jc w:val="both"/>
        <w:rPr>
          <w:bCs w:val="0"/>
          <w:i/>
          <w:iCs/>
          <w:sz w:val="22"/>
          <w:szCs w:val="22"/>
        </w:rPr>
      </w:pPr>
    </w:p>
    <w:p w:rsidR="00B62C7E" w:rsidRPr="00846001" w:rsidRDefault="00B62C7E" w:rsidP="00B62C7E">
      <w:pPr>
        <w:pStyle w:val="2"/>
        <w:spacing w:before="0" w:after="0" w:line="312" w:lineRule="auto"/>
        <w:ind w:left="-720" w:firstLine="360"/>
        <w:jc w:val="both"/>
        <w:rPr>
          <w:bCs w:val="0"/>
          <w:i/>
          <w:iCs/>
          <w:sz w:val="22"/>
          <w:szCs w:val="22"/>
        </w:rPr>
      </w:pPr>
      <w:r w:rsidRPr="00846001">
        <w:rPr>
          <w:bCs w:val="0"/>
          <w:i/>
          <w:iCs/>
          <w:sz w:val="22"/>
          <w:szCs w:val="22"/>
        </w:rPr>
        <w:t xml:space="preserve"> CPT (</w:t>
      </w:r>
      <w:proofErr w:type="spellStart"/>
      <w:r w:rsidRPr="00846001">
        <w:rPr>
          <w:bCs w:val="0"/>
          <w:i/>
          <w:iCs/>
          <w:sz w:val="22"/>
          <w:szCs w:val="22"/>
        </w:rPr>
        <w:t>Cost</w:t>
      </w:r>
      <w:proofErr w:type="spellEnd"/>
      <w:r w:rsidRPr="00846001">
        <w:rPr>
          <w:bCs w:val="0"/>
          <w:i/>
          <w:iCs/>
          <w:sz w:val="22"/>
          <w:szCs w:val="22"/>
        </w:rPr>
        <w:t xml:space="preserve"> </w:t>
      </w:r>
      <w:proofErr w:type="spellStart"/>
      <w:r w:rsidRPr="00846001">
        <w:rPr>
          <w:bCs w:val="0"/>
          <w:i/>
          <w:iCs/>
          <w:sz w:val="22"/>
          <w:szCs w:val="22"/>
        </w:rPr>
        <w:t>per</w:t>
      </w:r>
      <w:proofErr w:type="spellEnd"/>
      <w:r w:rsidRPr="00846001">
        <w:rPr>
          <w:bCs w:val="0"/>
          <w:i/>
          <w:iCs/>
          <w:sz w:val="22"/>
          <w:szCs w:val="22"/>
        </w:rPr>
        <w:t xml:space="preserve"> </w:t>
      </w:r>
      <w:proofErr w:type="spellStart"/>
      <w:r w:rsidRPr="00846001">
        <w:rPr>
          <w:bCs w:val="0"/>
          <w:i/>
          <w:iCs/>
          <w:sz w:val="22"/>
          <w:szCs w:val="22"/>
        </w:rPr>
        <w:t>Thousand</w:t>
      </w:r>
      <w:proofErr w:type="spellEnd"/>
      <w:r w:rsidRPr="00846001">
        <w:rPr>
          <w:bCs w:val="0"/>
          <w:i/>
          <w:iCs/>
          <w:sz w:val="22"/>
          <w:szCs w:val="22"/>
        </w:rPr>
        <w:t>).</w:t>
      </w:r>
      <w:r w:rsidRPr="00846001">
        <w:rPr>
          <w:sz w:val="22"/>
          <w:szCs w:val="22"/>
        </w:rPr>
        <w:t xml:space="preserve"> </w:t>
      </w:r>
      <w:r w:rsidRPr="00846001">
        <w:rPr>
          <w:b w:val="0"/>
          <w:bCs w:val="0"/>
          <w:i/>
          <w:iCs/>
          <w:sz w:val="22"/>
          <w:szCs w:val="22"/>
        </w:rPr>
        <w:t xml:space="preserve">Стоимость одной тысячи рекламных контактов. 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СРТ для стендов </w:t>
      </w:r>
      <w:proofErr w:type="gramStart"/>
      <w:r w:rsidRPr="00846001">
        <w:rPr>
          <w:sz w:val="22"/>
          <w:szCs w:val="22"/>
        </w:rPr>
        <w:t>равен</w:t>
      </w:r>
      <w:proofErr w:type="gramEnd"/>
      <w:r w:rsidRPr="00846001">
        <w:rPr>
          <w:sz w:val="22"/>
          <w:szCs w:val="22"/>
        </w:rPr>
        <w:t xml:space="preserve"> от 0,51 до 0,93 у.е. в зависимости от площади рекламного места.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По сравнению с другими видами рекламы, этот показатель является одним из самых низких. 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Такое значение CPT достигается высоким показателем частоты рекламных контактов (чего не обеспечивают другие виды наружной рекламы). 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Кампания с размещением рекламы на стендах, по широте охвата, показателям CPT, частоты и GRP выгодно отличается от кампаний с использованием других видов рекламы. </w:t>
      </w:r>
    </w:p>
    <w:p w:rsidR="00B62C7E" w:rsidRPr="00846001" w:rsidRDefault="00B62C7E" w:rsidP="00B62C7E">
      <w:pPr>
        <w:pStyle w:val="1"/>
        <w:keepNext/>
        <w:spacing w:before="0" w:beforeAutospacing="0" w:after="0" w:afterAutospacing="0" w:line="312" w:lineRule="auto"/>
        <w:ind w:left="-720"/>
        <w:jc w:val="both"/>
        <w:rPr>
          <w:sz w:val="22"/>
          <w:szCs w:val="22"/>
        </w:rPr>
      </w:pPr>
    </w:p>
    <w:p w:rsidR="00B62C7E" w:rsidRPr="00846001" w:rsidRDefault="00B62C7E" w:rsidP="00B62C7E">
      <w:pPr>
        <w:pStyle w:val="1"/>
        <w:keepNext/>
        <w:numPr>
          <w:ilvl w:val="0"/>
          <w:numId w:val="1"/>
        </w:numPr>
        <w:tabs>
          <w:tab w:val="clear" w:pos="360"/>
          <w:tab w:val="num" w:pos="-360"/>
        </w:tabs>
        <w:spacing w:before="0" w:beforeAutospacing="0" w:after="0" w:afterAutospacing="0" w:line="312" w:lineRule="auto"/>
        <w:ind w:left="-720" w:firstLine="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Соотношение цены и эффективности </w:t>
      </w:r>
    </w:p>
    <w:p w:rsidR="00B62C7E" w:rsidRPr="00846001" w:rsidRDefault="00B62C7E" w:rsidP="00B62C7E">
      <w:pPr>
        <w:ind w:left="-720"/>
        <w:jc w:val="both"/>
        <w:rPr>
          <w:sz w:val="22"/>
          <w:szCs w:val="22"/>
        </w:rPr>
      </w:pP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Основная цель каждого рекламодателя: затратив минимальный бюджет, добиться максимальной эффективности кампании. 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Основными достоинствами программы являются: 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 охват территории и населения; 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 заметность рекламы; 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 высокая частота рекламных контактов. 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Чтобы оценить эффективность рекламы, размещенной на информационных стендах, следует провести сравнение с другими видами рекламы. 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Для одного лота рекламы на стендах стоимостью 10.000 у.е., эффективная аудитория составляет в среднем 120.000 человек в день – около 95 % населения. С учетом частоты, равной 90, количество гарантированных контактов в месяц составит 10.800.000. 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>Сравним эффективность рекламной кампании на информационных стендах с использованием других видов рекламы, при аналогичном бюджете:</w:t>
      </w:r>
    </w:p>
    <w:p w:rsidR="00B62C7E" w:rsidRPr="00846001" w:rsidRDefault="00B62C7E" w:rsidP="00B62C7E">
      <w:pPr>
        <w:pStyle w:val="2"/>
        <w:spacing w:before="0" w:after="0" w:line="312" w:lineRule="auto"/>
        <w:ind w:left="-72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     Листовки 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>Стоимость листовок невелика – в 1,5 раза дешевле рекламы на стенде, но эффективность на несколько порядков ниже. Перечислим только некоторые причины этого:</w:t>
      </w:r>
    </w:p>
    <w:p w:rsidR="00B62C7E" w:rsidRPr="00846001" w:rsidRDefault="00B62C7E" w:rsidP="00B62C7E">
      <w:pPr>
        <w:pStyle w:val="ad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>– эффективность  листовок и объявлений не более 2-3 %, а остальные идут в «корзину»;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>– недобросовестный распространитель просто выбрасывает часть листовок;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>– листовки не берут с собой и, не читая, бросают сразу после выемки;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>– затоптанная листовка на грязном полу не добавляет авторитета рекламируемой фирме;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>– листовки забивают почтовый ящик, засоряют подъезд, что раздражает жильцов.</w:t>
      </w:r>
    </w:p>
    <w:p w:rsidR="00B62C7E" w:rsidRPr="00846001" w:rsidRDefault="00B62C7E" w:rsidP="00B62C7E">
      <w:pPr>
        <w:pStyle w:val="2"/>
        <w:spacing w:before="0" w:after="0" w:line="312" w:lineRule="auto"/>
        <w:ind w:left="-72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      Щиты 6х3 м 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Размещение рекламы на щитах 6х3 м в Москве стоит от 500 до 1000 у.е. Чтобы кампания </w:t>
      </w:r>
      <w:proofErr w:type="gramStart"/>
      <w:r w:rsidRPr="00846001">
        <w:rPr>
          <w:sz w:val="22"/>
          <w:szCs w:val="22"/>
        </w:rPr>
        <w:t>имела эффект</w:t>
      </w:r>
      <w:proofErr w:type="gramEnd"/>
      <w:r w:rsidRPr="00846001">
        <w:rPr>
          <w:sz w:val="22"/>
          <w:szCs w:val="22"/>
        </w:rPr>
        <w:t xml:space="preserve">, требуется разместить рекламу на десятках таких щитов. </w:t>
      </w:r>
    </w:p>
    <w:p w:rsidR="00B62C7E" w:rsidRPr="00846001" w:rsidRDefault="00B62C7E" w:rsidP="00B62C7E">
      <w:pPr>
        <w:pStyle w:val="a9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Основные особенности данного вида рекламы: </w:t>
      </w:r>
    </w:p>
    <w:p w:rsidR="00B62C7E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</w:p>
    <w:p w:rsidR="00B62C7E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</w:p>
    <w:p w:rsidR="00B62C7E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</w:p>
    <w:p w:rsidR="00B62C7E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</w:p>
    <w:p w:rsidR="00B62C7E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 заявленная эффективная аудитория – это количество людей, которые только потенциально способны увидеть размещенную на щите рекламу (но не факт, что это случится); 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 реальное количество гарантированных контактов будет в несколько раз ниже эффективной аудитории и GRP составит около 0,4-0,6 (максимум); 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 чтобы достичь показателей частоты и GRP приближенных к показателям для рекламы на стендах, следует разместить щиты через каждые </w:t>
      </w:r>
      <w:smartTag w:uri="urn:schemas-microsoft-com:office:smarttags" w:element="metricconverter">
        <w:smartTagPr>
          <w:attr w:name="ProductID" w:val="500 метров"/>
        </w:smartTagPr>
        <w:r w:rsidRPr="00846001">
          <w:rPr>
            <w:sz w:val="22"/>
            <w:szCs w:val="22"/>
          </w:rPr>
          <w:t>500 метров</w:t>
        </w:r>
      </w:smartTag>
      <w:r w:rsidRPr="00846001">
        <w:rPr>
          <w:sz w:val="22"/>
          <w:szCs w:val="22"/>
        </w:rPr>
        <w:t xml:space="preserve"> на основных улицах района. 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 не будут достигнуты главные эффекты – обширный охват и эксклюзивность, а затраченный бюджет будет составлять, как минимум, 50.000 у.е. </w:t>
      </w:r>
    </w:p>
    <w:p w:rsidR="00B62C7E" w:rsidRPr="00846001" w:rsidRDefault="00B62C7E" w:rsidP="00B62C7E">
      <w:pPr>
        <w:pStyle w:val="2"/>
        <w:spacing w:before="0" w:after="0" w:line="312" w:lineRule="auto"/>
        <w:ind w:left="-72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     Щиты 1,8х</w:t>
      </w:r>
      <w:proofErr w:type="gramStart"/>
      <w:r w:rsidRPr="00846001">
        <w:rPr>
          <w:sz w:val="22"/>
          <w:szCs w:val="22"/>
        </w:rPr>
        <w:t>1</w:t>
      </w:r>
      <w:proofErr w:type="gramEnd"/>
      <w:r w:rsidRPr="00846001">
        <w:rPr>
          <w:sz w:val="22"/>
          <w:szCs w:val="22"/>
        </w:rPr>
        <w:t xml:space="preserve">,2 м, размещенные в метрополитене 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>Развеска в метро щитов 1,8х</w:t>
      </w:r>
      <w:proofErr w:type="gramStart"/>
      <w:r w:rsidRPr="00846001">
        <w:rPr>
          <w:sz w:val="22"/>
          <w:szCs w:val="22"/>
        </w:rPr>
        <w:t>1</w:t>
      </w:r>
      <w:proofErr w:type="gramEnd"/>
      <w:r w:rsidRPr="00846001">
        <w:rPr>
          <w:sz w:val="22"/>
          <w:szCs w:val="22"/>
        </w:rPr>
        <w:t xml:space="preserve">,2 м (стоимость одного равна 700-1000 у.е.) также не дает высоких результатов. В связи с большим количеством, разнообразием, коротким временем воздействия щиты </w:t>
      </w:r>
      <w:proofErr w:type="spellStart"/>
      <w:r w:rsidRPr="00846001">
        <w:rPr>
          <w:sz w:val="22"/>
          <w:szCs w:val="22"/>
        </w:rPr>
        <w:t>незапоминаемы</w:t>
      </w:r>
      <w:proofErr w:type="spellEnd"/>
      <w:r w:rsidRPr="00846001">
        <w:rPr>
          <w:sz w:val="22"/>
          <w:szCs w:val="22"/>
        </w:rPr>
        <w:t xml:space="preserve">. 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Как и в случае с уличными щитами 6х3 м, для достижения эффективности, равной размещению рекламы на стендах, следует затратить значительный бюджет по следующим причинам: 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 щиты «перебивают» друг друга, создают </w:t>
      </w:r>
      <w:proofErr w:type="spellStart"/>
      <w:r w:rsidRPr="00846001">
        <w:rPr>
          <w:sz w:val="22"/>
          <w:szCs w:val="22"/>
        </w:rPr>
        <w:t>невоспринимаемую</w:t>
      </w:r>
      <w:proofErr w:type="spellEnd"/>
      <w:r w:rsidRPr="00846001">
        <w:rPr>
          <w:sz w:val="22"/>
          <w:szCs w:val="22"/>
        </w:rPr>
        <w:t xml:space="preserve"> «мозаику»; 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 отсутствует эксклюзивность, адресность; 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 требуется размещение щитов на каждом эскалаторе, несколько штук на станцию; 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 на сумму, равную 10.000 у.е., возможно разместить всего лишь около 10-15 щитов. </w:t>
      </w:r>
    </w:p>
    <w:p w:rsidR="00B62C7E" w:rsidRPr="00846001" w:rsidRDefault="00B62C7E" w:rsidP="00B62C7E">
      <w:pPr>
        <w:pStyle w:val="2"/>
        <w:spacing w:before="0" w:after="0" w:line="312" w:lineRule="auto"/>
        <w:ind w:left="-72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      Реклама на остановках общественного транспорта 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Реклама, размещаемая на остановках общественного транспорта (формат 118,5х175 см), достаточно эффективна. Этот вид рекламы заметен, охватывает многочисленную аудиторию. </w:t>
      </w:r>
    </w:p>
    <w:p w:rsidR="00B62C7E" w:rsidRPr="00846001" w:rsidRDefault="00B62C7E" w:rsidP="00B62C7E">
      <w:pPr>
        <w:pStyle w:val="a9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Но у данного вида рекламы присутствует ряд существенных недостатков: 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 отсутствуют адресность и эксклюзивность; 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 стоимость одного рекламного места на остановках общественного транспорта составляет 10 у.е. в день, что дорого; 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 минимальный пакет – 100 рекламных мест, без адресного размещения; 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 бюджета в 10.000 у.е. хватит на размещение рекламы в течение месяца всего на 33-х остановках (из 5000 существующих), которые будут разбросаны по Москве, что сводит к нулю частоту повторяемости рекламы. </w:t>
      </w:r>
    </w:p>
    <w:p w:rsidR="00B62C7E" w:rsidRPr="00846001" w:rsidRDefault="00B62C7E" w:rsidP="00B62C7E">
      <w:pPr>
        <w:pStyle w:val="2"/>
        <w:spacing w:before="0" w:after="0" w:line="312" w:lineRule="auto"/>
        <w:ind w:left="-720"/>
        <w:jc w:val="both"/>
        <w:rPr>
          <w:sz w:val="22"/>
          <w:szCs w:val="22"/>
        </w:rPr>
      </w:pPr>
      <w:r w:rsidRPr="00846001">
        <w:rPr>
          <w:b w:val="0"/>
          <w:bCs w:val="0"/>
          <w:sz w:val="22"/>
          <w:szCs w:val="22"/>
        </w:rPr>
        <w:t xml:space="preserve">      </w:t>
      </w:r>
      <w:r w:rsidRPr="00846001">
        <w:rPr>
          <w:sz w:val="22"/>
          <w:szCs w:val="22"/>
        </w:rPr>
        <w:t xml:space="preserve">Реклама в печатных изданиях </w:t>
      </w:r>
    </w:p>
    <w:p w:rsidR="00B62C7E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>Использование рекламы в печатных изданиях, хотя и охватывает довольно широкую аудиторию, но вместе с тем обладает низким показателем частоты (</w:t>
      </w:r>
      <w:proofErr w:type="spellStart"/>
      <w:r w:rsidRPr="00846001">
        <w:rPr>
          <w:sz w:val="22"/>
          <w:szCs w:val="22"/>
        </w:rPr>
        <w:t>frequency</w:t>
      </w:r>
      <w:proofErr w:type="spellEnd"/>
      <w:r w:rsidRPr="00846001">
        <w:rPr>
          <w:sz w:val="22"/>
          <w:szCs w:val="22"/>
        </w:rPr>
        <w:t>) и крайне высокой себестоимостью (СРР). К примеру, размещение рекламы на четвертой странице обложки в журнале «</w:t>
      </w:r>
      <w:proofErr w:type="spellStart"/>
      <w:r w:rsidRPr="00846001">
        <w:rPr>
          <w:sz w:val="22"/>
          <w:szCs w:val="22"/>
        </w:rPr>
        <w:t>Cosmopolitan</w:t>
      </w:r>
      <w:proofErr w:type="spellEnd"/>
      <w:r w:rsidRPr="00846001">
        <w:rPr>
          <w:sz w:val="22"/>
          <w:szCs w:val="22"/>
        </w:rPr>
        <w:t xml:space="preserve">» в одном номере </w:t>
      </w:r>
    </w:p>
    <w:p w:rsidR="00B62C7E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</w:p>
    <w:p w:rsidR="00B62C7E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</w:p>
    <w:p w:rsidR="00B62C7E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</w:p>
    <w:p w:rsidR="00B62C7E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</w:p>
    <w:p w:rsidR="00B62C7E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</w:p>
    <w:p w:rsidR="00B62C7E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>стоит 19.500 у.е., в журнале «7 дней» – 24.000 у.е. При эффективной аудитории 2.100.000 человек («</w:t>
      </w:r>
      <w:proofErr w:type="spellStart"/>
      <w:r w:rsidRPr="00846001">
        <w:rPr>
          <w:sz w:val="22"/>
          <w:szCs w:val="22"/>
        </w:rPr>
        <w:t>Cosmo</w:t>
      </w:r>
      <w:proofErr w:type="spellEnd"/>
      <w:r w:rsidRPr="00846001">
        <w:rPr>
          <w:sz w:val="22"/>
          <w:szCs w:val="22"/>
        </w:rPr>
        <w:t xml:space="preserve">») и 2.200.000 («7 дней») CPT, соответственно, составит около 3 у.е. </w:t>
      </w:r>
    </w:p>
    <w:p w:rsidR="00B62C7E" w:rsidRPr="00846001" w:rsidRDefault="00B62C7E" w:rsidP="00B62C7E">
      <w:pPr>
        <w:pStyle w:val="a9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Следует помнить о следующих недостатках данного вида рекламы: 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 высокая стоимость рекламных контактов; 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>– отсутствуют адресность и эксклюзивность;</w:t>
      </w:r>
    </w:p>
    <w:p w:rsidR="00B62C7E" w:rsidRPr="00846001" w:rsidRDefault="00B62C7E" w:rsidP="00B62C7E">
      <w:pPr>
        <w:pStyle w:val="21"/>
        <w:spacing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 10-15 % населения вообще не покупают прессу; 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 реклама в прессе обладает очень низкой частотой воздействия (обычно рекламу перелистывают). </w:t>
      </w:r>
    </w:p>
    <w:p w:rsidR="00B62C7E" w:rsidRPr="00846001" w:rsidRDefault="00B62C7E" w:rsidP="00B62C7E">
      <w:pPr>
        <w:pStyle w:val="2"/>
        <w:spacing w:before="0" w:after="0" w:line="312" w:lineRule="auto"/>
        <w:ind w:left="-720"/>
        <w:jc w:val="both"/>
        <w:rPr>
          <w:sz w:val="22"/>
          <w:szCs w:val="22"/>
        </w:rPr>
      </w:pPr>
      <w:r w:rsidRPr="00846001">
        <w:rPr>
          <w:b w:val="0"/>
          <w:bCs w:val="0"/>
          <w:sz w:val="22"/>
          <w:szCs w:val="22"/>
        </w:rPr>
        <w:t xml:space="preserve">     </w:t>
      </w:r>
      <w:r w:rsidRPr="00846001">
        <w:rPr>
          <w:sz w:val="22"/>
          <w:szCs w:val="22"/>
        </w:rPr>
        <w:t xml:space="preserve">Реклама на телевидении </w:t>
      </w:r>
    </w:p>
    <w:p w:rsidR="00B62C7E" w:rsidRPr="00846001" w:rsidRDefault="00B62C7E" w:rsidP="00B62C7E">
      <w:pPr>
        <w:pStyle w:val="22"/>
        <w:spacing w:after="0" w:line="312" w:lineRule="auto"/>
        <w:ind w:left="-720" w:firstLine="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>Размещение рекламного ролика на телевидении, как и реклама на стендах, обеспечивает широкий охват аудитории.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>Чтобы достичь высокого показателя частоты (</w:t>
      </w:r>
      <w:proofErr w:type="spellStart"/>
      <w:r w:rsidRPr="00846001">
        <w:rPr>
          <w:sz w:val="22"/>
          <w:szCs w:val="22"/>
        </w:rPr>
        <w:t>frequency</w:t>
      </w:r>
      <w:proofErr w:type="spellEnd"/>
      <w:r w:rsidRPr="00846001">
        <w:rPr>
          <w:sz w:val="22"/>
          <w:szCs w:val="22"/>
        </w:rPr>
        <w:t xml:space="preserve">), необходима высокая повторяемость ролика. Телевизионная кампания соответствующей эффективности обойдется  очень дорого: 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 если оперировать бюджетом около 10.000 у.е., удастся разместить один десятисекундный выход в </w:t>
      </w:r>
      <w:proofErr w:type="spellStart"/>
      <w:r w:rsidRPr="00846001">
        <w:rPr>
          <w:sz w:val="22"/>
          <w:szCs w:val="22"/>
        </w:rPr>
        <w:t>прайм</w:t>
      </w:r>
      <w:proofErr w:type="spellEnd"/>
      <w:r w:rsidRPr="00846001">
        <w:rPr>
          <w:sz w:val="22"/>
          <w:szCs w:val="22"/>
        </w:rPr>
        <w:t xml:space="preserve">-тайм на канале с высоким рейтингом (без учета стоимости ролика). 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К примеру, на телеканале НТВ в </w:t>
      </w:r>
      <w:proofErr w:type="spellStart"/>
      <w:r w:rsidRPr="00846001">
        <w:rPr>
          <w:sz w:val="22"/>
          <w:szCs w:val="22"/>
        </w:rPr>
        <w:t>прайм</w:t>
      </w:r>
      <w:proofErr w:type="spellEnd"/>
      <w:r w:rsidRPr="00846001">
        <w:rPr>
          <w:sz w:val="22"/>
          <w:szCs w:val="22"/>
        </w:rPr>
        <w:t xml:space="preserve">-тайм одна минута в рекламном блоке стоит около 100.000 у.е. При этом рекламный ролик будет транслироваться только на территорию Москвы. </w:t>
      </w:r>
    </w:p>
    <w:p w:rsidR="00B62C7E" w:rsidRPr="00846001" w:rsidRDefault="00B62C7E" w:rsidP="00B62C7E">
      <w:pPr>
        <w:pStyle w:val="22"/>
        <w:spacing w:after="0" w:line="312" w:lineRule="auto"/>
        <w:ind w:left="-720" w:firstLine="360"/>
        <w:jc w:val="both"/>
        <w:rPr>
          <w:sz w:val="22"/>
          <w:szCs w:val="22"/>
        </w:rPr>
      </w:pPr>
      <w:r w:rsidRPr="00846001">
        <w:rPr>
          <w:sz w:val="22"/>
          <w:szCs w:val="22"/>
        </w:rPr>
        <w:t xml:space="preserve">– чтобы получить эффект, т.е. добиться показателей частоты и GRP, сопоставимых с </w:t>
      </w:r>
      <w:proofErr w:type="gramStart"/>
      <w:r w:rsidRPr="00846001">
        <w:rPr>
          <w:sz w:val="22"/>
          <w:szCs w:val="22"/>
        </w:rPr>
        <w:t>аналогичными</w:t>
      </w:r>
      <w:proofErr w:type="gramEnd"/>
      <w:r w:rsidRPr="00846001">
        <w:rPr>
          <w:sz w:val="22"/>
          <w:szCs w:val="22"/>
        </w:rPr>
        <w:t xml:space="preserve"> для рекламы на стендах, следует разместить в месяц, как минимум, 120-200 выходов. Стоимость такой кампании составит около 2.000.000 у.е. </w:t>
      </w:r>
    </w:p>
    <w:p w:rsidR="00B62C7E" w:rsidRPr="00B62C7E" w:rsidRDefault="00B62C7E" w:rsidP="00B62C7E">
      <w:r w:rsidRPr="00846001">
        <w:rPr>
          <w:sz w:val="22"/>
          <w:szCs w:val="22"/>
        </w:rPr>
        <w:t xml:space="preserve">      Таким образом, размещение информации на стендах с наружной и внутренней стороны жилых домов имеет наилучший показатель цена/эффективность по сравнению с любыми из существующих видов рекламы.</w:t>
      </w:r>
    </w:p>
    <w:sectPr w:rsidR="00B62C7E" w:rsidRPr="00B62C7E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3F" w:rsidRDefault="0049053F" w:rsidP="0097322E">
      <w:r>
        <w:separator/>
      </w:r>
    </w:p>
  </w:endnote>
  <w:endnote w:type="continuationSeparator" w:id="0">
    <w:p w:rsidR="0049053F" w:rsidRDefault="0049053F" w:rsidP="0097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3F" w:rsidRDefault="0049053F" w:rsidP="0097322E">
      <w:r>
        <w:separator/>
      </w:r>
    </w:p>
  </w:footnote>
  <w:footnote w:type="continuationSeparator" w:id="0">
    <w:p w:rsidR="0049053F" w:rsidRDefault="0049053F" w:rsidP="00973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2E" w:rsidRDefault="00F4792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22033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2E" w:rsidRPr="003D14A6" w:rsidRDefault="00F47920">
    <w:pPr>
      <w:pStyle w:val="a5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22034" o:spid="_x0000_s2054" type="#_x0000_t75" style="position:absolute;margin-left:-85.6pt;margin-top:-56.9pt;width:595.2pt;height:841.9pt;z-index:-251656192;mso-position-horizontal-relative:margin;mso-position-vertical-relative:margin" o:allowincell="f">
          <v:imagedata r:id="rId1" o:title="блан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2E" w:rsidRDefault="00F4792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22032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E4B82"/>
    <w:multiLevelType w:val="hybridMultilevel"/>
    <w:tmpl w:val="2730C7E4"/>
    <w:lvl w:ilvl="0" w:tplc="7B946A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2E"/>
    <w:rsid w:val="002D275F"/>
    <w:rsid w:val="002E1EC4"/>
    <w:rsid w:val="003D14A6"/>
    <w:rsid w:val="0049053F"/>
    <w:rsid w:val="007F4242"/>
    <w:rsid w:val="00867056"/>
    <w:rsid w:val="00935E96"/>
    <w:rsid w:val="0097322E"/>
    <w:rsid w:val="00B62C7E"/>
    <w:rsid w:val="00F4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62C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62C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2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32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322E"/>
  </w:style>
  <w:style w:type="paragraph" w:styleId="a7">
    <w:name w:val="footer"/>
    <w:basedOn w:val="a"/>
    <w:link w:val="a8"/>
    <w:uiPriority w:val="99"/>
    <w:unhideWhenUsed/>
    <w:rsid w:val="009732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322E"/>
  </w:style>
  <w:style w:type="character" w:customStyle="1" w:styleId="10">
    <w:name w:val="Заголовок 1 Знак"/>
    <w:basedOn w:val="a0"/>
    <w:link w:val="1"/>
    <w:rsid w:val="00B62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62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List 2"/>
    <w:basedOn w:val="a"/>
    <w:rsid w:val="00B62C7E"/>
    <w:pPr>
      <w:ind w:left="566" w:hanging="283"/>
    </w:pPr>
  </w:style>
  <w:style w:type="paragraph" w:styleId="a9">
    <w:name w:val="Body Text Indent"/>
    <w:basedOn w:val="a"/>
    <w:link w:val="aa"/>
    <w:rsid w:val="00B62C7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62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62C7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62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First Indent"/>
    <w:basedOn w:val="ab"/>
    <w:link w:val="ae"/>
    <w:rsid w:val="00B62C7E"/>
    <w:pPr>
      <w:ind w:firstLine="210"/>
    </w:pPr>
  </w:style>
  <w:style w:type="character" w:customStyle="1" w:styleId="ae">
    <w:name w:val="Красная строка Знак"/>
    <w:basedOn w:val="ac"/>
    <w:link w:val="ad"/>
    <w:rsid w:val="00B62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9"/>
    <w:link w:val="23"/>
    <w:rsid w:val="00B62C7E"/>
    <w:pPr>
      <w:ind w:firstLine="210"/>
    </w:pPr>
  </w:style>
  <w:style w:type="character" w:customStyle="1" w:styleId="23">
    <w:name w:val="Красная строка 2 Знак"/>
    <w:basedOn w:val="aa"/>
    <w:link w:val="22"/>
    <w:rsid w:val="00B62C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62C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62C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2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32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322E"/>
  </w:style>
  <w:style w:type="paragraph" w:styleId="a7">
    <w:name w:val="footer"/>
    <w:basedOn w:val="a"/>
    <w:link w:val="a8"/>
    <w:uiPriority w:val="99"/>
    <w:unhideWhenUsed/>
    <w:rsid w:val="009732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322E"/>
  </w:style>
  <w:style w:type="character" w:customStyle="1" w:styleId="10">
    <w:name w:val="Заголовок 1 Знак"/>
    <w:basedOn w:val="a0"/>
    <w:link w:val="1"/>
    <w:rsid w:val="00B62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62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List 2"/>
    <w:basedOn w:val="a"/>
    <w:rsid w:val="00B62C7E"/>
    <w:pPr>
      <w:ind w:left="566" w:hanging="283"/>
    </w:pPr>
  </w:style>
  <w:style w:type="paragraph" w:styleId="a9">
    <w:name w:val="Body Text Indent"/>
    <w:basedOn w:val="a"/>
    <w:link w:val="aa"/>
    <w:rsid w:val="00B62C7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62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62C7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62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First Indent"/>
    <w:basedOn w:val="ab"/>
    <w:link w:val="ae"/>
    <w:rsid w:val="00B62C7E"/>
    <w:pPr>
      <w:ind w:firstLine="210"/>
    </w:pPr>
  </w:style>
  <w:style w:type="character" w:customStyle="1" w:styleId="ae">
    <w:name w:val="Красная строка Знак"/>
    <w:basedOn w:val="ac"/>
    <w:link w:val="ad"/>
    <w:rsid w:val="00B62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9"/>
    <w:link w:val="23"/>
    <w:rsid w:val="00B62C7E"/>
    <w:pPr>
      <w:ind w:firstLine="210"/>
    </w:pPr>
  </w:style>
  <w:style w:type="character" w:customStyle="1" w:styleId="23">
    <w:name w:val="Красная строка 2 Знак"/>
    <w:basedOn w:val="aa"/>
    <w:link w:val="22"/>
    <w:rsid w:val="00B62C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</dc:creator>
  <cp:lastModifiedBy>user</cp:lastModifiedBy>
  <cp:revision>5</cp:revision>
  <cp:lastPrinted>2014-10-16T11:23:00Z</cp:lastPrinted>
  <dcterms:created xsi:type="dcterms:W3CDTF">2013-03-27T17:30:00Z</dcterms:created>
  <dcterms:modified xsi:type="dcterms:W3CDTF">2014-10-16T11:23:00Z</dcterms:modified>
</cp:coreProperties>
</file>